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33C73E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REGULAMIN KONKURSU NA MINIGRANTY NA INICJATYWY WOLONTARIACKIE </w:t>
      </w:r>
    </w:p>
    <w:p w14:paraId="46B138BA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I. Informacje ogólne </w:t>
      </w:r>
    </w:p>
    <w:p w14:paraId="0F5B3F11" w14:textId="1C8A68AC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1. Regulamin określa warunki konkursu pn.  </w:t>
      </w:r>
      <w:r w:rsidR="002B7DB3">
        <w:rPr>
          <w:rFonts w:ascii="Garamond" w:hAnsi="Garamond"/>
          <w:sz w:val="24"/>
          <w:szCs w:val="24"/>
        </w:rPr>
        <w:t>„M</w:t>
      </w:r>
      <w:r w:rsidRPr="00D1050E">
        <w:rPr>
          <w:rFonts w:ascii="Garamond" w:hAnsi="Garamond"/>
          <w:sz w:val="24"/>
          <w:szCs w:val="24"/>
        </w:rPr>
        <w:t xml:space="preserve">inigranty </w:t>
      </w:r>
      <w:r w:rsidR="002B7DB3">
        <w:rPr>
          <w:rFonts w:ascii="Garamond" w:hAnsi="Garamond"/>
          <w:sz w:val="24"/>
          <w:szCs w:val="24"/>
        </w:rPr>
        <w:t xml:space="preserve">- </w:t>
      </w:r>
      <w:r w:rsidRPr="00D1050E">
        <w:rPr>
          <w:rFonts w:ascii="Garamond" w:hAnsi="Garamond"/>
          <w:sz w:val="24"/>
          <w:szCs w:val="24"/>
        </w:rPr>
        <w:t xml:space="preserve"> inicjatywy wolontariackie w Instytucie Bezpieczeństwa Dziedzictwa – edycja 2023”. </w:t>
      </w:r>
    </w:p>
    <w:p w14:paraId="12B8BDD0" w14:textId="50D1C741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2. Operator</w:t>
      </w:r>
      <w:r w:rsidR="00D1050E">
        <w:rPr>
          <w:rFonts w:ascii="Garamond" w:hAnsi="Garamond"/>
          <w:sz w:val="24"/>
          <w:szCs w:val="24"/>
        </w:rPr>
        <w:t>em</w:t>
      </w:r>
      <w:r w:rsidRPr="00D1050E">
        <w:rPr>
          <w:rFonts w:ascii="Garamond" w:hAnsi="Garamond"/>
          <w:sz w:val="24"/>
          <w:szCs w:val="24"/>
        </w:rPr>
        <w:t xml:space="preserve"> konkursu jest Instytut Bezpieczeństwa Dziedzictwa z siedzibą w Krakowie (30-018), przy al.</w:t>
      </w:r>
      <w:r w:rsidR="00D1050E">
        <w:rPr>
          <w:rFonts w:ascii="Garamond" w:hAnsi="Garamond"/>
          <w:sz w:val="24"/>
          <w:szCs w:val="24"/>
        </w:rPr>
        <w:t xml:space="preserve"> Słowackiego 48/IIp</w:t>
      </w:r>
      <w:r w:rsidRPr="00D1050E">
        <w:rPr>
          <w:rFonts w:ascii="Garamond" w:hAnsi="Garamond"/>
          <w:sz w:val="24"/>
          <w:szCs w:val="24"/>
        </w:rPr>
        <w:t>, wpisaną do Krajowego Rejestru Sądowego pod numerem KRS 0000</w:t>
      </w:r>
      <w:r w:rsidR="00D1050E">
        <w:rPr>
          <w:rFonts w:ascii="Garamond" w:hAnsi="Garamond"/>
          <w:sz w:val="24"/>
          <w:szCs w:val="24"/>
        </w:rPr>
        <w:t>329783</w:t>
      </w:r>
      <w:r w:rsidRPr="00D1050E">
        <w:rPr>
          <w:rFonts w:ascii="Garamond" w:hAnsi="Garamond"/>
          <w:sz w:val="24"/>
          <w:szCs w:val="24"/>
        </w:rPr>
        <w:t>, NIP 6</w:t>
      </w:r>
      <w:r w:rsidR="00D1050E">
        <w:rPr>
          <w:rFonts w:ascii="Garamond" w:hAnsi="Garamond"/>
          <w:sz w:val="24"/>
          <w:szCs w:val="24"/>
        </w:rPr>
        <w:t>762399765</w:t>
      </w:r>
      <w:r w:rsidRPr="00D1050E">
        <w:rPr>
          <w:rFonts w:ascii="Garamond" w:hAnsi="Garamond"/>
          <w:sz w:val="24"/>
          <w:szCs w:val="24"/>
        </w:rPr>
        <w:t xml:space="preserve">, REGON </w:t>
      </w:r>
      <w:r w:rsidR="00D1050E">
        <w:rPr>
          <w:rFonts w:ascii="Garamond" w:hAnsi="Garamond"/>
          <w:sz w:val="24"/>
          <w:szCs w:val="24"/>
        </w:rPr>
        <w:t>120951314</w:t>
      </w:r>
      <w:r w:rsidRPr="00D1050E">
        <w:rPr>
          <w:rFonts w:ascii="Garamond" w:hAnsi="Garamond"/>
          <w:sz w:val="24"/>
          <w:szCs w:val="24"/>
        </w:rPr>
        <w:t>, zwana dalej: Operator</w:t>
      </w:r>
      <w:r w:rsidR="00D1050E">
        <w:rPr>
          <w:rFonts w:ascii="Garamond" w:hAnsi="Garamond"/>
          <w:sz w:val="24"/>
          <w:szCs w:val="24"/>
        </w:rPr>
        <w:t>em</w:t>
      </w:r>
      <w:r w:rsidRPr="00D1050E">
        <w:rPr>
          <w:rFonts w:ascii="Garamond" w:hAnsi="Garamond"/>
          <w:sz w:val="24"/>
          <w:szCs w:val="24"/>
        </w:rPr>
        <w:t>.</w:t>
      </w:r>
    </w:p>
    <w:p w14:paraId="18E11FF6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 3. Konkurs jest finansowany przez Narodowy Instytut Wolności – Centrum Rozwoju Społeczeństwa Obywatelskiego (zwany dalej: NIW-CRSO) ze środków programu „Korpus Solidarności – Program Wspierania i Rozwoju Wolontariatu Długoterminowego na lata 2018-2030”.</w:t>
      </w:r>
    </w:p>
    <w:p w14:paraId="1D096F09" w14:textId="77777777" w:rsid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 4. Celem konkursu jest: </w:t>
      </w:r>
    </w:p>
    <w:p w14:paraId="719D4A5A" w14:textId="6F96B03F" w:rsid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a) </w:t>
      </w:r>
      <w:r w:rsidR="00D1050E">
        <w:rPr>
          <w:rStyle w:val="wixui-rich-texttext1"/>
          <w:color w:val="2D4B4C"/>
          <w:sz w:val="26"/>
          <w:szCs w:val="26"/>
          <w:bdr w:val="none" w:sz="0" w:space="0" w:color="auto" w:frame="1"/>
        </w:rPr>
        <w:t xml:space="preserve"> Upowszechnianie wiedzy oraz dobrych praktyk związanych z ochroną i opieką nad dziedzictwem kulturowym</w:t>
      </w:r>
    </w:p>
    <w:p w14:paraId="1BD3D820" w14:textId="5E48A2BC" w:rsidR="00D1050E" w:rsidRDefault="00D1050E" w:rsidP="00256407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b) promowanie</w:t>
      </w:r>
      <w:r w:rsidR="00AC04E3" w:rsidRPr="00D1050E">
        <w:rPr>
          <w:rFonts w:ascii="Garamond" w:hAnsi="Garamond"/>
          <w:sz w:val="24"/>
          <w:szCs w:val="24"/>
        </w:rPr>
        <w:t xml:space="preserve"> aktywności wolontariackiej, </w:t>
      </w:r>
    </w:p>
    <w:p w14:paraId="3C8AFAE3" w14:textId="3AE9CE82" w:rsidR="00D1050E" w:rsidRDefault="00D1050E" w:rsidP="00256407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</w:t>
      </w:r>
      <w:r w:rsidR="00AC04E3" w:rsidRPr="00D1050E">
        <w:rPr>
          <w:rFonts w:ascii="Garamond" w:hAnsi="Garamond"/>
          <w:sz w:val="24"/>
          <w:szCs w:val="24"/>
        </w:rPr>
        <w:t xml:space="preserve">) wsparcie </w:t>
      </w:r>
      <w:r>
        <w:rPr>
          <w:rFonts w:ascii="Garamond" w:hAnsi="Garamond"/>
          <w:sz w:val="24"/>
          <w:szCs w:val="24"/>
        </w:rPr>
        <w:t>inicjatyw</w:t>
      </w:r>
      <w:r w:rsidR="00AC04E3" w:rsidRPr="00D1050E">
        <w:rPr>
          <w:rFonts w:ascii="Garamond" w:hAnsi="Garamond"/>
          <w:sz w:val="24"/>
          <w:szCs w:val="24"/>
        </w:rPr>
        <w:t xml:space="preserve"> wolontariackich na rzecz </w:t>
      </w:r>
      <w:r>
        <w:rPr>
          <w:rFonts w:ascii="Garamond" w:hAnsi="Garamond"/>
          <w:sz w:val="24"/>
          <w:szCs w:val="24"/>
        </w:rPr>
        <w:t xml:space="preserve">dziedzictwa kulturowego </w:t>
      </w:r>
    </w:p>
    <w:p w14:paraId="34D11B8A" w14:textId="2034F516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d) promocja wolontariatu i idei Korpusu Solidarności, poprzez dofinansowanie realizacji autorskich </w:t>
      </w:r>
      <w:r w:rsidR="00D1050E">
        <w:rPr>
          <w:rFonts w:ascii="Garamond" w:hAnsi="Garamond"/>
          <w:sz w:val="24"/>
          <w:szCs w:val="24"/>
        </w:rPr>
        <w:t>działań</w:t>
      </w:r>
      <w:r w:rsidRPr="00D1050E">
        <w:rPr>
          <w:rFonts w:ascii="Garamond" w:hAnsi="Garamond"/>
          <w:sz w:val="24"/>
          <w:szCs w:val="24"/>
        </w:rPr>
        <w:t xml:space="preserve"> wolontariackich.</w:t>
      </w:r>
    </w:p>
    <w:p w14:paraId="4586849C" w14:textId="77777777" w:rsid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 5. Konkurs adresowanych jest do wolontariuszy </w:t>
      </w:r>
      <w:r w:rsidR="00D1050E">
        <w:rPr>
          <w:rFonts w:ascii="Garamond" w:hAnsi="Garamond"/>
          <w:sz w:val="24"/>
          <w:szCs w:val="24"/>
        </w:rPr>
        <w:t xml:space="preserve">Instytutu Bezpieczeństwa Dziedzictwa </w:t>
      </w:r>
      <w:r w:rsidRPr="00D1050E">
        <w:rPr>
          <w:rFonts w:ascii="Garamond" w:hAnsi="Garamond"/>
          <w:sz w:val="24"/>
          <w:szCs w:val="24"/>
        </w:rPr>
        <w:t xml:space="preserve">i Korpusu Solidarności. </w:t>
      </w:r>
    </w:p>
    <w:p w14:paraId="0250C33C" w14:textId="35D1E85B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6. W ramach konkursu można ubiegać się </w:t>
      </w:r>
      <w:r w:rsidR="00D77723" w:rsidRPr="00D1050E">
        <w:rPr>
          <w:rFonts w:ascii="Garamond" w:hAnsi="Garamond"/>
          <w:sz w:val="24"/>
          <w:szCs w:val="24"/>
        </w:rPr>
        <w:t xml:space="preserve">o </w:t>
      </w:r>
      <w:r w:rsidR="00D77723">
        <w:rPr>
          <w:rFonts w:ascii="Garamond" w:hAnsi="Garamond"/>
          <w:sz w:val="24"/>
          <w:szCs w:val="24"/>
        </w:rPr>
        <w:t>jednorazowe</w:t>
      </w:r>
      <w:r w:rsidR="00D1050E">
        <w:rPr>
          <w:rFonts w:ascii="Garamond" w:hAnsi="Garamond"/>
          <w:sz w:val="24"/>
          <w:szCs w:val="24"/>
        </w:rPr>
        <w:t xml:space="preserve"> </w:t>
      </w:r>
      <w:r w:rsidR="00D77723" w:rsidRPr="00D1050E">
        <w:rPr>
          <w:rFonts w:ascii="Garamond" w:hAnsi="Garamond"/>
          <w:sz w:val="24"/>
          <w:szCs w:val="24"/>
        </w:rPr>
        <w:t xml:space="preserve">dofinansowanie </w:t>
      </w:r>
      <w:r w:rsidR="00D77723">
        <w:rPr>
          <w:rFonts w:ascii="Garamond" w:hAnsi="Garamond"/>
          <w:sz w:val="24"/>
          <w:szCs w:val="24"/>
        </w:rPr>
        <w:t>w</w:t>
      </w:r>
      <w:r w:rsidR="00D1050E">
        <w:rPr>
          <w:rFonts w:ascii="Garamond" w:hAnsi="Garamond"/>
          <w:sz w:val="24"/>
          <w:szCs w:val="24"/>
        </w:rPr>
        <w:t xml:space="preserve"> wysokości </w:t>
      </w:r>
      <w:r w:rsidR="00256407">
        <w:rPr>
          <w:rFonts w:ascii="Garamond" w:hAnsi="Garamond"/>
          <w:sz w:val="24"/>
          <w:szCs w:val="24"/>
        </w:rPr>
        <w:t xml:space="preserve">od 500 do 2000 </w:t>
      </w:r>
      <w:r w:rsidR="00D77723" w:rsidRPr="00D1050E">
        <w:rPr>
          <w:rFonts w:ascii="Garamond" w:hAnsi="Garamond"/>
          <w:sz w:val="24"/>
          <w:szCs w:val="24"/>
        </w:rPr>
        <w:t>złotych</w:t>
      </w:r>
      <w:r w:rsidRPr="00D1050E">
        <w:rPr>
          <w:rFonts w:ascii="Garamond" w:hAnsi="Garamond"/>
          <w:sz w:val="24"/>
          <w:szCs w:val="24"/>
        </w:rPr>
        <w:t xml:space="preserve">. </w:t>
      </w:r>
      <w:r w:rsidR="00D77723">
        <w:rPr>
          <w:rFonts w:ascii="Garamond" w:hAnsi="Garamond"/>
          <w:sz w:val="24"/>
          <w:szCs w:val="24"/>
        </w:rPr>
        <w:t>(</w:t>
      </w:r>
      <w:r w:rsidR="00256407">
        <w:rPr>
          <w:rFonts w:ascii="Garamond" w:hAnsi="Garamond"/>
          <w:sz w:val="24"/>
          <w:szCs w:val="24"/>
        </w:rPr>
        <w:t xml:space="preserve">od pięćset zł do dwa tysiące zł, </w:t>
      </w:r>
      <w:r w:rsidR="00D1050E">
        <w:rPr>
          <w:rFonts w:ascii="Garamond" w:hAnsi="Garamond"/>
          <w:sz w:val="24"/>
          <w:szCs w:val="24"/>
        </w:rPr>
        <w:t xml:space="preserve"> zero gr) </w:t>
      </w:r>
    </w:p>
    <w:p w14:paraId="186B80F4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II. Warunki formalne </w:t>
      </w:r>
    </w:p>
    <w:p w14:paraId="0E1DD55E" w14:textId="6A55B2DE" w:rsidR="00AC04E3" w:rsidRPr="00D1050E" w:rsidRDefault="00AC04E3" w:rsidP="00256407">
      <w:pPr>
        <w:pStyle w:val="Akapitzlist"/>
        <w:numPr>
          <w:ilvl w:val="0"/>
          <w:numId w:val="1"/>
        </w:num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O minigranty może ubiegać się grupa inicjatywna wolontariuszy złożona z co najmniej </w:t>
      </w:r>
      <w:r w:rsidR="00256407">
        <w:rPr>
          <w:rFonts w:ascii="Garamond" w:hAnsi="Garamond"/>
          <w:sz w:val="24"/>
          <w:szCs w:val="24"/>
        </w:rPr>
        <w:br/>
      </w:r>
      <w:r w:rsidRPr="00D1050E">
        <w:rPr>
          <w:rFonts w:ascii="Garamond" w:hAnsi="Garamond"/>
          <w:sz w:val="24"/>
          <w:szCs w:val="24"/>
        </w:rPr>
        <w:t xml:space="preserve">2 osób, w tym Lidera/ki, który w dniu złożenia wniosku jest osobą pełnoletnią oraz </w:t>
      </w:r>
      <w:r w:rsidR="00D77723" w:rsidRPr="00D1050E">
        <w:rPr>
          <w:rFonts w:ascii="Garamond" w:hAnsi="Garamond"/>
          <w:sz w:val="24"/>
          <w:szCs w:val="24"/>
        </w:rPr>
        <w:t>posiada aktywny</w:t>
      </w:r>
      <w:r w:rsidRPr="00D1050E">
        <w:rPr>
          <w:rFonts w:ascii="Garamond" w:hAnsi="Garamond"/>
          <w:sz w:val="24"/>
          <w:szCs w:val="24"/>
        </w:rPr>
        <w:t xml:space="preserve"> profil wolontariusza/ki w Systemie Obsługi Wolontariatu (zwanym dalej: SOW), przez co rozumie się posiadanie aktualnej oferty pomocy i/lub udokumentowane godziny wolontariatu z bieżącego lub poprzedniego miesiąca.</w:t>
      </w:r>
    </w:p>
    <w:p w14:paraId="44285774" w14:textId="7D647775" w:rsidR="00AC04E3" w:rsidRPr="00D1050E" w:rsidRDefault="00AC04E3" w:rsidP="00256407">
      <w:pPr>
        <w:pStyle w:val="Akapitzlist"/>
        <w:numPr>
          <w:ilvl w:val="0"/>
          <w:numId w:val="1"/>
        </w:num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Lider/ka projektu może złożyć</w:t>
      </w:r>
      <w:r w:rsidR="00D77723">
        <w:rPr>
          <w:rFonts w:ascii="Garamond" w:hAnsi="Garamond"/>
          <w:sz w:val="24"/>
          <w:szCs w:val="24"/>
        </w:rPr>
        <w:t xml:space="preserve"> TYLKO</w:t>
      </w:r>
      <w:r w:rsidRPr="00D1050E">
        <w:rPr>
          <w:rFonts w:ascii="Garamond" w:hAnsi="Garamond"/>
          <w:sz w:val="24"/>
          <w:szCs w:val="24"/>
        </w:rPr>
        <w:t xml:space="preserve"> jeden wniosek konkursowy</w:t>
      </w:r>
      <w:r w:rsidR="00D77723">
        <w:rPr>
          <w:rFonts w:ascii="Garamond" w:hAnsi="Garamond"/>
          <w:sz w:val="24"/>
          <w:szCs w:val="24"/>
        </w:rPr>
        <w:t xml:space="preserve"> w danym roku kalendarzowym. Wolontariusz będący Liderem jednego wniosku </w:t>
      </w:r>
      <w:r w:rsidRPr="00D1050E">
        <w:rPr>
          <w:rFonts w:ascii="Garamond" w:hAnsi="Garamond"/>
          <w:sz w:val="24"/>
          <w:szCs w:val="24"/>
        </w:rPr>
        <w:t xml:space="preserve">może wziąć również udział jako wolontariusz/ka (członek/ini grupy) w złożeniu innego wniosku konkursowego. </w:t>
      </w:r>
    </w:p>
    <w:p w14:paraId="50B6D44A" w14:textId="77777777" w:rsidR="00AC04E3" w:rsidRPr="00D1050E" w:rsidRDefault="00AC04E3" w:rsidP="00256407">
      <w:pPr>
        <w:pStyle w:val="Akapitzlist"/>
        <w:numPr>
          <w:ilvl w:val="0"/>
          <w:numId w:val="1"/>
        </w:num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 Wnioski muszą spełniać następujące warunki formalne: </w:t>
      </w:r>
    </w:p>
    <w:p w14:paraId="08CA1504" w14:textId="74BBD23A" w:rsidR="00AC04E3" w:rsidRPr="00D1050E" w:rsidRDefault="00AC04E3" w:rsidP="00256407">
      <w:pPr>
        <w:pStyle w:val="Akapitzlist"/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a) wniosek konkursowy został złożony w terminie, w sposób i według wzoru podanego </w:t>
      </w:r>
      <w:r w:rsidR="00256407">
        <w:rPr>
          <w:rFonts w:ascii="Garamond" w:hAnsi="Garamond"/>
          <w:sz w:val="24"/>
          <w:szCs w:val="24"/>
        </w:rPr>
        <w:br/>
      </w:r>
      <w:r w:rsidRPr="00D1050E">
        <w:rPr>
          <w:rFonts w:ascii="Garamond" w:hAnsi="Garamond"/>
          <w:sz w:val="24"/>
          <w:szCs w:val="24"/>
        </w:rPr>
        <w:t>w Regulaminie;</w:t>
      </w:r>
    </w:p>
    <w:p w14:paraId="2E5E33C5" w14:textId="77777777" w:rsidR="00AC04E3" w:rsidRPr="00D1050E" w:rsidRDefault="00AC04E3" w:rsidP="00256407">
      <w:pPr>
        <w:pStyle w:val="Akapitzlist"/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lastRenderedPageBreak/>
        <w:t xml:space="preserve"> b) wniosek jest wypełniony kompletnie i czytelnie; </w:t>
      </w:r>
    </w:p>
    <w:p w14:paraId="400AA590" w14:textId="33450920" w:rsidR="00AC04E3" w:rsidRPr="00D1050E" w:rsidRDefault="00AC04E3" w:rsidP="00256407">
      <w:pPr>
        <w:pStyle w:val="Akapitzlist"/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c) planowane działania odbędą się w okresie do </w:t>
      </w:r>
      <w:r w:rsidR="00256407">
        <w:rPr>
          <w:rFonts w:ascii="Garamond" w:hAnsi="Garamond"/>
          <w:sz w:val="24"/>
          <w:szCs w:val="24"/>
        </w:rPr>
        <w:t>3</w:t>
      </w:r>
      <w:r w:rsidR="00D77723">
        <w:rPr>
          <w:rFonts w:ascii="Garamond" w:hAnsi="Garamond"/>
          <w:sz w:val="24"/>
          <w:szCs w:val="24"/>
        </w:rPr>
        <w:t>1</w:t>
      </w:r>
      <w:r w:rsidRPr="00D1050E">
        <w:rPr>
          <w:rFonts w:ascii="Garamond" w:hAnsi="Garamond"/>
          <w:sz w:val="24"/>
          <w:szCs w:val="24"/>
        </w:rPr>
        <w:t xml:space="preserve">.12.2023 roku; </w:t>
      </w:r>
    </w:p>
    <w:p w14:paraId="3ACC2045" w14:textId="647CE445" w:rsidR="00AC04E3" w:rsidRPr="00D1050E" w:rsidRDefault="00AC04E3" w:rsidP="00256407">
      <w:pPr>
        <w:pStyle w:val="Akapitzlist"/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d) inicjatywa ma charakter działań wolontariackich, które będą </w:t>
      </w:r>
      <w:r w:rsidR="00D77723">
        <w:rPr>
          <w:rFonts w:ascii="Garamond" w:hAnsi="Garamond"/>
          <w:sz w:val="24"/>
          <w:szCs w:val="24"/>
        </w:rPr>
        <w:t xml:space="preserve">celami konkursu oraz </w:t>
      </w:r>
      <w:r w:rsidR="00256407">
        <w:rPr>
          <w:rFonts w:ascii="Garamond" w:hAnsi="Garamond"/>
          <w:sz w:val="24"/>
          <w:szCs w:val="24"/>
        </w:rPr>
        <w:br/>
      </w:r>
      <w:r w:rsidRPr="00D1050E">
        <w:rPr>
          <w:rFonts w:ascii="Garamond" w:hAnsi="Garamond"/>
          <w:sz w:val="24"/>
          <w:szCs w:val="24"/>
        </w:rPr>
        <w:t>z celami statutowymi Operator</w:t>
      </w:r>
      <w:r w:rsidR="00D77723">
        <w:rPr>
          <w:rFonts w:ascii="Garamond" w:hAnsi="Garamond"/>
          <w:sz w:val="24"/>
          <w:szCs w:val="24"/>
        </w:rPr>
        <w:t>a</w:t>
      </w:r>
    </w:p>
    <w:p w14:paraId="67BF0AC2" w14:textId="77777777" w:rsidR="00AC04E3" w:rsidRPr="00D1050E" w:rsidRDefault="00AC04E3" w:rsidP="00256407">
      <w:pPr>
        <w:pStyle w:val="Akapitzlist"/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 e) wniosek został złożony przez grupę inicjatywną złożoną z co najmniej 2 osób wolontariackich, przy czym Lider/ka jest osobą pełnoletnią, a wszyscy członkowie grupy inicjatywnej posiadają aktywny profil w SOW; </w:t>
      </w:r>
    </w:p>
    <w:p w14:paraId="2C7F5444" w14:textId="77777777" w:rsidR="00AC04E3" w:rsidRPr="00D1050E" w:rsidRDefault="00AC04E3" w:rsidP="00256407">
      <w:pPr>
        <w:pStyle w:val="Akapitzlist"/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f) minigrant nie może stanowić wkładu własnego do innych grantów. </w:t>
      </w:r>
    </w:p>
    <w:p w14:paraId="37805AB7" w14:textId="2BD0791D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4. Przyznawanie minigrantów odbywa się w drodze konkursu, co oznacza, że złożenie wniosku nie jest równoznaczne z przyznaniem środków.</w:t>
      </w:r>
    </w:p>
    <w:p w14:paraId="6F02DAF9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</w:p>
    <w:p w14:paraId="55092BF8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III. Nabór i ocena wniosków </w:t>
      </w:r>
    </w:p>
    <w:p w14:paraId="05DC66B7" w14:textId="6DD4F612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1. Nabór wniosków prowadzony jest </w:t>
      </w:r>
      <w:r w:rsidR="00D77723">
        <w:rPr>
          <w:rFonts w:ascii="Garamond" w:hAnsi="Garamond"/>
          <w:sz w:val="24"/>
          <w:szCs w:val="24"/>
        </w:rPr>
        <w:t xml:space="preserve">do dnia 18.11.2023 </w:t>
      </w:r>
      <w:r w:rsidRPr="00D1050E">
        <w:rPr>
          <w:rFonts w:ascii="Garamond" w:hAnsi="Garamond"/>
          <w:sz w:val="24"/>
          <w:szCs w:val="24"/>
        </w:rPr>
        <w:t xml:space="preserve">w </w:t>
      </w:r>
      <w:r w:rsidR="00D77723">
        <w:rPr>
          <w:rFonts w:ascii="Garamond" w:hAnsi="Garamond"/>
          <w:sz w:val="24"/>
          <w:szCs w:val="24"/>
        </w:rPr>
        <w:t>siedzibie organizatora w dniach 17-18.11.2023 w godzinach 10.00- 17.00 Ogłoszenie wyników nastąpi w dniu 25.11.2023na stronie Organizatora</w:t>
      </w:r>
    </w:p>
    <w:p w14:paraId="46433F4A" w14:textId="264E05CE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2. Wnioski według wzoru stanowiącego załącznik nr 1 do regulaminu można składać</w:t>
      </w:r>
      <w:r w:rsidR="00D77723">
        <w:rPr>
          <w:rFonts w:ascii="Garamond" w:hAnsi="Garamond"/>
          <w:sz w:val="24"/>
          <w:szCs w:val="24"/>
        </w:rPr>
        <w:t xml:space="preserve"> osobiście </w:t>
      </w:r>
      <w:r w:rsidR="00256407">
        <w:rPr>
          <w:rFonts w:ascii="Garamond" w:hAnsi="Garamond"/>
          <w:sz w:val="24"/>
          <w:szCs w:val="24"/>
        </w:rPr>
        <w:br/>
      </w:r>
      <w:r w:rsidR="00D77723" w:rsidRPr="00D1050E">
        <w:rPr>
          <w:rFonts w:ascii="Garamond" w:hAnsi="Garamond"/>
          <w:sz w:val="24"/>
          <w:szCs w:val="24"/>
        </w:rPr>
        <w:t xml:space="preserve">w </w:t>
      </w:r>
      <w:r w:rsidR="00D77723">
        <w:rPr>
          <w:rFonts w:ascii="Garamond" w:hAnsi="Garamond"/>
          <w:sz w:val="24"/>
          <w:szCs w:val="24"/>
        </w:rPr>
        <w:t>siedzibie organizatora w dniach 17-18.11.2023 w godzinach 10.00- 17.00</w:t>
      </w:r>
    </w:p>
    <w:p w14:paraId="518AF4B9" w14:textId="1CEB9BAD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3. Wzór wniosku można pobrać ze strony </w:t>
      </w:r>
      <w:hyperlink r:id="rId7" w:history="1">
        <w:r w:rsidR="00D77723" w:rsidRPr="005674DF">
          <w:rPr>
            <w:rStyle w:val="Hipercze"/>
            <w:rFonts w:ascii="Garamond" w:hAnsi="Garamond"/>
            <w:sz w:val="24"/>
            <w:szCs w:val="24"/>
          </w:rPr>
          <w:t>www.ibd.org.pl</w:t>
        </w:r>
      </w:hyperlink>
      <w:r w:rsidR="00D77723">
        <w:rPr>
          <w:rFonts w:ascii="Garamond" w:hAnsi="Garamond"/>
          <w:sz w:val="24"/>
          <w:szCs w:val="24"/>
        </w:rPr>
        <w:t xml:space="preserve"> </w:t>
      </w:r>
    </w:p>
    <w:p w14:paraId="5C8275E7" w14:textId="6B9738D5" w:rsidR="00AC04E3" w:rsidRPr="00D1050E" w:rsidRDefault="00D77723" w:rsidP="00256407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4</w:t>
      </w:r>
      <w:r w:rsidR="00AC04E3" w:rsidRPr="00D1050E">
        <w:rPr>
          <w:rFonts w:ascii="Garamond" w:hAnsi="Garamond"/>
          <w:sz w:val="24"/>
          <w:szCs w:val="24"/>
        </w:rPr>
        <w:t>. Ocena wniosków składa się z etapu oceny formalnej i etapu oceny merytorycznej.</w:t>
      </w:r>
    </w:p>
    <w:p w14:paraId="11844C92" w14:textId="109B8975" w:rsidR="00AC04E3" w:rsidRPr="00D1050E" w:rsidRDefault="00D77723" w:rsidP="00256407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5</w:t>
      </w:r>
      <w:r w:rsidR="00AC04E3" w:rsidRPr="00D1050E">
        <w:rPr>
          <w:rFonts w:ascii="Garamond" w:hAnsi="Garamond"/>
          <w:sz w:val="24"/>
          <w:szCs w:val="24"/>
        </w:rPr>
        <w:t>. W pierwszym etapie oceny wnioski podlegają sprawdzeniu przez Operator</w:t>
      </w:r>
      <w:r>
        <w:rPr>
          <w:rFonts w:ascii="Garamond" w:hAnsi="Garamond"/>
          <w:sz w:val="24"/>
          <w:szCs w:val="24"/>
        </w:rPr>
        <w:t>a</w:t>
      </w:r>
      <w:r w:rsidR="00AC04E3" w:rsidRPr="00D1050E">
        <w:rPr>
          <w:rFonts w:ascii="Garamond" w:hAnsi="Garamond"/>
          <w:sz w:val="24"/>
          <w:szCs w:val="24"/>
        </w:rPr>
        <w:t xml:space="preserve"> wymogów formalnych, zgodnie z kartą oceny formalnej, której wzór stanowi załącznik nr 2 do Regulaminu. </w:t>
      </w:r>
    </w:p>
    <w:p w14:paraId="3C6FC96C" w14:textId="5D178503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7. Drugi etap oceny stanowi ocena merytoryczna według kryteriów wskazanych w karcie oceny merytorycznej (załącznik nr 3 do Regulaminu), która dokonywana jest przez Kapitułę złożoną z 3 przedstawicieli Operator</w:t>
      </w:r>
      <w:r w:rsidR="00D77723">
        <w:rPr>
          <w:rFonts w:ascii="Garamond" w:hAnsi="Garamond"/>
          <w:sz w:val="24"/>
          <w:szCs w:val="24"/>
        </w:rPr>
        <w:t>a</w:t>
      </w:r>
      <w:r w:rsidRPr="00D1050E">
        <w:rPr>
          <w:rFonts w:ascii="Garamond" w:hAnsi="Garamond"/>
          <w:sz w:val="24"/>
          <w:szCs w:val="24"/>
        </w:rPr>
        <w:t xml:space="preserve">. </w:t>
      </w:r>
    </w:p>
    <w:p w14:paraId="377D50AB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8. Kapituła zastrzega sobie prawo do przyznania minigrantu w pełnej lub niepełnej wnioskowanej kwocie. </w:t>
      </w:r>
    </w:p>
    <w:p w14:paraId="724AE2E9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9. Decyzje Kapituły są ostateczne i nie ma możliwości odwołania się od ich postanowień.</w:t>
      </w:r>
    </w:p>
    <w:p w14:paraId="1FE6F1AD" w14:textId="2609FD3A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 10. Informacje o inicjatywach, którym zostanie przyznane finansowanie, zostaną ogłoszone niezwłocznie na stronie </w:t>
      </w:r>
      <w:r w:rsidR="00D77723">
        <w:rPr>
          <w:rFonts w:ascii="Garamond" w:hAnsi="Garamond"/>
          <w:sz w:val="24"/>
          <w:szCs w:val="24"/>
        </w:rPr>
        <w:t xml:space="preserve">Operatora </w:t>
      </w:r>
      <w:hyperlink r:id="rId8" w:history="1">
        <w:r w:rsidR="00D77723" w:rsidRPr="005674DF">
          <w:rPr>
            <w:rStyle w:val="Hipercze"/>
            <w:rFonts w:ascii="Garamond" w:hAnsi="Garamond"/>
            <w:sz w:val="24"/>
            <w:szCs w:val="24"/>
          </w:rPr>
          <w:t>www.ibd.org.pl</w:t>
        </w:r>
      </w:hyperlink>
      <w:r w:rsidR="00D77723">
        <w:rPr>
          <w:rFonts w:ascii="Garamond" w:hAnsi="Garamond"/>
          <w:sz w:val="24"/>
          <w:szCs w:val="24"/>
        </w:rPr>
        <w:t xml:space="preserve"> </w:t>
      </w:r>
      <w:r w:rsidRPr="00D1050E">
        <w:rPr>
          <w:rFonts w:ascii="Garamond" w:hAnsi="Garamond"/>
          <w:sz w:val="24"/>
          <w:szCs w:val="24"/>
        </w:rPr>
        <w:t>oraz</w:t>
      </w:r>
      <w:r w:rsidR="00D77723">
        <w:rPr>
          <w:rFonts w:ascii="Garamond" w:hAnsi="Garamond"/>
          <w:sz w:val="24"/>
          <w:szCs w:val="24"/>
        </w:rPr>
        <w:t xml:space="preserve"> </w:t>
      </w:r>
      <w:r w:rsidRPr="00D1050E">
        <w:rPr>
          <w:rFonts w:ascii="Garamond" w:hAnsi="Garamond"/>
          <w:sz w:val="24"/>
          <w:szCs w:val="24"/>
        </w:rPr>
        <w:t xml:space="preserve">na Facebooku </w:t>
      </w:r>
    </w:p>
    <w:p w14:paraId="07B67308" w14:textId="7D67B133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IV. Rodzaje kosztów, które mogą być finansowane</w:t>
      </w:r>
    </w:p>
    <w:p w14:paraId="15622152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1. W ramach przyznanego minigrantu można finansować zakup towarów i/lub usług służących zrealizowaniu zaplanowanych działań i osiągnięciu zakładanych we wniosku celów.</w:t>
      </w:r>
    </w:p>
    <w:p w14:paraId="064C9B6B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 2. Kwalifikowalne wydatki poniesione w ramach inicjatywy muszą spełniać następujące warunki: </w:t>
      </w:r>
    </w:p>
    <w:p w14:paraId="5F8295EE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a) są niezbędne i adekwatne dla zrealizowania zaplanowanych działań, </w:t>
      </w:r>
    </w:p>
    <w:p w14:paraId="447E571B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lastRenderedPageBreak/>
        <w:t xml:space="preserve">b) są racjonalnie skalkulowane i zgodne ze stawkami rynkowymi, </w:t>
      </w:r>
    </w:p>
    <w:p w14:paraId="65EB520C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c) są zgodne z budżetem we wniosku, </w:t>
      </w:r>
    </w:p>
    <w:p w14:paraId="0EF5BC8F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d) są faktycznie poniesione w toku i okresie realizowanej inicjatywy, </w:t>
      </w:r>
    </w:p>
    <w:p w14:paraId="787025E2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e) są udokumentowane (np. umowami, fakturami, paragonami z nr NIP),</w:t>
      </w:r>
    </w:p>
    <w:p w14:paraId="66DE702B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 f) są zgodne z odrębnymi przepisami prawa obowiązującego powszechnie. </w:t>
      </w:r>
    </w:p>
    <w:p w14:paraId="5C1A152F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3. Z minigrantu nie można finansować: </w:t>
      </w:r>
    </w:p>
    <w:p w14:paraId="21ECB74E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a) wydatków niezwiązanych z zaplanowanymi działaniami i/lub poniesionymi poza okresem inicjatywy, </w:t>
      </w:r>
    </w:p>
    <w:p w14:paraId="00B0A33D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b) wkładów własnych i działań będących częścią innego projektu i/lub grantu,</w:t>
      </w:r>
    </w:p>
    <w:p w14:paraId="3FF415AA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 c) wynagrodzeń Lidera/ki projektu lub członków grupy wolontariuszy realizującej inicjatywę, </w:t>
      </w:r>
    </w:p>
    <w:p w14:paraId="3D2437C1" w14:textId="1A41886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d) wydatków dotyczących prowadzenia odpłatnej działalności statutowej pożytku publicznego </w:t>
      </w:r>
      <w:r w:rsidR="00256407">
        <w:rPr>
          <w:rFonts w:ascii="Garamond" w:hAnsi="Garamond"/>
          <w:sz w:val="24"/>
          <w:szCs w:val="24"/>
        </w:rPr>
        <w:br/>
      </w:r>
      <w:r w:rsidRPr="00D1050E">
        <w:rPr>
          <w:rFonts w:ascii="Garamond" w:hAnsi="Garamond"/>
          <w:sz w:val="24"/>
          <w:szCs w:val="24"/>
        </w:rPr>
        <w:t xml:space="preserve">i gospodarczej, </w:t>
      </w:r>
    </w:p>
    <w:p w14:paraId="7269F089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e) wydatków związanych z realizacją celów politycznych i religijnych, </w:t>
      </w:r>
    </w:p>
    <w:p w14:paraId="728FE0B0" w14:textId="317BB8B6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f) innych niewynikających z charakteru inicjatywy lub niezgodnych z odrębnymi przepisami prawa.</w:t>
      </w:r>
    </w:p>
    <w:p w14:paraId="4A37FD14" w14:textId="3502A10E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4W procedurze konkursowej nie jest wymagane uwzględnianie wkładu własnego zespołów wolontariuszy. </w:t>
      </w:r>
    </w:p>
    <w:p w14:paraId="2A7C43D3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V. Realizacja inicjatyw wolontariackich </w:t>
      </w:r>
    </w:p>
    <w:p w14:paraId="282ABCF3" w14:textId="5F1AA5B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1. Realizacja inicjatywy jest możliwa w terminie od dnia podpisania z Operatorką umowy </w:t>
      </w:r>
      <w:r w:rsidR="00256407">
        <w:rPr>
          <w:rFonts w:ascii="Garamond" w:hAnsi="Garamond"/>
          <w:sz w:val="24"/>
          <w:szCs w:val="24"/>
        </w:rPr>
        <w:br/>
      </w:r>
      <w:r w:rsidRPr="00D1050E">
        <w:rPr>
          <w:rFonts w:ascii="Garamond" w:hAnsi="Garamond"/>
          <w:sz w:val="24"/>
          <w:szCs w:val="24"/>
        </w:rPr>
        <w:t xml:space="preserve">o współpracy przy realizacji inicjatywy do dnia zakończenia realizacji, jednak nie później niż do dn. </w:t>
      </w:r>
      <w:r w:rsidR="00256407">
        <w:rPr>
          <w:rFonts w:ascii="Garamond" w:hAnsi="Garamond"/>
          <w:sz w:val="24"/>
          <w:szCs w:val="24"/>
        </w:rPr>
        <w:t>31</w:t>
      </w:r>
      <w:r w:rsidRPr="00D1050E">
        <w:rPr>
          <w:rFonts w:ascii="Garamond" w:hAnsi="Garamond"/>
          <w:sz w:val="24"/>
          <w:szCs w:val="24"/>
        </w:rPr>
        <w:t xml:space="preserve">.12.2023 roku. </w:t>
      </w:r>
    </w:p>
    <w:p w14:paraId="249135C8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2. Szczegółowe zasady określające sposób realizacji, wydatkowania, dokumentowania realizacji inicjatywy oraz sprawozdawczości w tym zakresie określa Regulamin konkursu oraz umowa. </w:t>
      </w:r>
    </w:p>
    <w:p w14:paraId="47B91AEF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3. Realizator zobowiązany jest do realizacji działań w zakresie zgodnym z wnioskiem oraz umową. </w:t>
      </w:r>
    </w:p>
    <w:p w14:paraId="11CB8C20" w14:textId="29E3C5F1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4. Wszelkie zmiany w zakresie realizacji mogą być dokonywane wyłącznie po uzyskaniu zgody Operator</w:t>
      </w:r>
      <w:r w:rsidR="00AA0DE0">
        <w:rPr>
          <w:rFonts w:ascii="Garamond" w:hAnsi="Garamond"/>
          <w:sz w:val="24"/>
          <w:szCs w:val="24"/>
        </w:rPr>
        <w:t>a</w:t>
      </w:r>
      <w:r w:rsidRPr="00D1050E">
        <w:rPr>
          <w:rFonts w:ascii="Garamond" w:hAnsi="Garamond"/>
          <w:sz w:val="24"/>
          <w:szCs w:val="24"/>
        </w:rPr>
        <w:t xml:space="preserve">. </w:t>
      </w:r>
    </w:p>
    <w:p w14:paraId="3D757A7A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5. Środki z minigrantu można wydatkować poprzez: </w:t>
      </w:r>
    </w:p>
    <w:p w14:paraId="1894855C" w14:textId="4577A84D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a) zakupu usług w oparciu o umowę zlecenia, umowę o dzieło, umowę współpracy przy działalności nierejestrowanej, zawartą pomiędzy Operator</w:t>
      </w:r>
      <w:r w:rsidR="00AA0DE0">
        <w:rPr>
          <w:rFonts w:ascii="Garamond" w:hAnsi="Garamond"/>
          <w:sz w:val="24"/>
          <w:szCs w:val="24"/>
        </w:rPr>
        <w:t>em</w:t>
      </w:r>
      <w:r w:rsidRPr="00D1050E">
        <w:rPr>
          <w:rFonts w:ascii="Garamond" w:hAnsi="Garamond"/>
          <w:sz w:val="24"/>
          <w:szCs w:val="24"/>
        </w:rPr>
        <w:t xml:space="preserve"> a wykonawcą usługi, </w:t>
      </w:r>
    </w:p>
    <w:p w14:paraId="1225E9A8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b) refundacji poniesionych wydatków (przelew na rachunek bankowy Lidera/ki projektu).</w:t>
      </w:r>
    </w:p>
    <w:p w14:paraId="2E3E779F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lastRenderedPageBreak/>
        <w:t xml:space="preserve"> 6. Grupa wolontariuszy jest zobowiązana realizować działania za wiedzą i zgodą podmiotu, na terenie którego realizowane są działania (np. wydarzenia plenerowe, wydarzenia w instytucjach publicznych, siedzibach organizacji pozarządowych, itp.). </w:t>
      </w:r>
    </w:p>
    <w:p w14:paraId="1A652329" w14:textId="7937BCDF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7. Lider/ka jest zobowiązany/a do złożenia sprawozdania (wzór sprawozdania stanowi załącznik nr 4 do Regulaminu) </w:t>
      </w:r>
      <w:r w:rsidR="00256407">
        <w:rPr>
          <w:rFonts w:ascii="Garamond" w:hAnsi="Garamond"/>
          <w:sz w:val="24"/>
          <w:szCs w:val="24"/>
        </w:rPr>
        <w:t xml:space="preserve">do dnia 31.12.2023 </w:t>
      </w:r>
      <w:r w:rsidRPr="00D1050E">
        <w:rPr>
          <w:rFonts w:ascii="Garamond" w:hAnsi="Garamond"/>
          <w:sz w:val="24"/>
          <w:szCs w:val="24"/>
        </w:rPr>
        <w:t>zgodnie ze wzorem przekazanym przez Operator</w:t>
      </w:r>
      <w:r w:rsidR="00AA0DE0">
        <w:rPr>
          <w:rFonts w:ascii="Garamond" w:hAnsi="Garamond"/>
          <w:sz w:val="24"/>
          <w:szCs w:val="24"/>
        </w:rPr>
        <w:t>a</w:t>
      </w:r>
      <w:r w:rsidRPr="00D1050E">
        <w:rPr>
          <w:rFonts w:ascii="Garamond" w:hAnsi="Garamond"/>
          <w:sz w:val="24"/>
          <w:szCs w:val="24"/>
        </w:rPr>
        <w:t xml:space="preserve">. </w:t>
      </w:r>
    </w:p>
    <w:p w14:paraId="479E5A61" w14:textId="7E25A4DF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8. Podczas realizacji inicjatywy grupa wolontariuszy może korzystać z nieodpłatnego wsparcia opiekuna inicjatywy ze strony Operator</w:t>
      </w:r>
      <w:r w:rsidR="00AA0DE0">
        <w:rPr>
          <w:rFonts w:ascii="Garamond" w:hAnsi="Garamond"/>
          <w:sz w:val="24"/>
          <w:szCs w:val="24"/>
        </w:rPr>
        <w:t>a</w:t>
      </w:r>
      <w:r w:rsidRPr="00D1050E">
        <w:rPr>
          <w:rFonts w:ascii="Garamond" w:hAnsi="Garamond"/>
          <w:sz w:val="24"/>
          <w:szCs w:val="24"/>
        </w:rPr>
        <w:t xml:space="preserve">, której rolą jest wspieranie grupy w realizacji i rozliczeniu inicjatywy </w:t>
      </w:r>
    </w:p>
    <w:p w14:paraId="6232BADE" w14:textId="6A89C088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9.W trakcie inicjatywy będzie tworzona fotorelacja. Zdjęcia wykonane w trakcie realizacji inicjatyw będą udostępnione publicznie w taki sposób, aby każdy mógł mieć do nich dostęp w miejscu </w:t>
      </w:r>
      <w:r w:rsidR="00256407">
        <w:rPr>
          <w:rFonts w:ascii="Garamond" w:hAnsi="Garamond"/>
          <w:sz w:val="24"/>
          <w:szCs w:val="24"/>
        </w:rPr>
        <w:br/>
      </w:r>
      <w:r w:rsidRPr="00D1050E">
        <w:rPr>
          <w:rFonts w:ascii="Garamond" w:hAnsi="Garamond"/>
          <w:sz w:val="24"/>
          <w:szCs w:val="24"/>
        </w:rPr>
        <w:t>i w czasie przez siebie wybranym poprzez profil Operator</w:t>
      </w:r>
      <w:r w:rsidR="00AA0DE0">
        <w:rPr>
          <w:rFonts w:ascii="Garamond" w:hAnsi="Garamond"/>
          <w:sz w:val="24"/>
          <w:szCs w:val="24"/>
        </w:rPr>
        <w:t>a</w:t>
      </w:r>
      <w:r w:rsidRPr="00D1050E">
        <w:rPr>
          <w:rFonts w:ascii="Garamond" w:hAnsi="Garamond"/>
          <w:sz w:val="24"/>
          <w:szCs w:val="24"/>
        </w:rPr>
        <w:t xml:space="preserve"> w celach promocji oraz kształtowania pozytywnego wizerunku wolontariatu, będą udostępniane na stronie www, </w:t>
      </w:r>
      <w:r w:rsidR="00AA0DE0">
        <w:rPr>
          <w:rFonts w:ascii="Garamond" w:hAnsi="Garamond"/>
          <w:sz w:val="24"/>
          <w:szCs w:val="24"/>
        </w:rPr>
        <w:t>na Facebooku</w:t>
      </w:r>
      <w:r w:rsidRPr="00D1050E">
        <w:rPr>
          <w:rFonts w:ascii="Garamond" w:hAnsi="Garamond"/>
          <w:sz w:val="24"/>
          <w:szCs w:val="24"/>
        </w:rPr>
        <w:t>, publikacjach i innych materiałach reklamowych elektronicznych i drukowanych przez Operator</w:t>
      </w:r>
      <w:r w:rsidR="00AA0DE0">
        <w:rPr>
          <w:rFonts w:ascii="Garamond" w:hAnsi="Garamond"/>
          <w:sz w:val="24"/>
          <w:szCs w:val="24"/>
        </w:rPr>
        <w:t>a</w:t>
      </w:r>
      <w:r w:rsidRPr="00D1050E">
        <w:rPr>
          <w:rFonts w:ascii="Garamond" w:hAnsi="Garamond"/>
          <w:sz w:val="24"/>
          <w:szCs w:val="24"/>
        </w:rPr>
        <w:t xml:space="preserve">. Zdjęcia będą opatrzone znakami graficznymi indywidualizującymi – logiem Operatorki </w:t>
      </w:r>
      <w:r w:rsidR="00256407">
        <w:rPr>
          <w:rFonts w:ascii="Garamond" w:hAnsi="Garamond"/>
          <w:sz w:val="24"/>
          <w:szCs w:val="24"/>
        </w:rPr>
        <w:br/>
      </w:r>
      <w:r w:rsidRPr="00D1050E">
        <w:rPr>
          <w:rFonts w:ascii="Garamond" w:hAnsi="Garamond"/>
          <w:sz w:val="24"/>
          <w:szCs w:val="24"/>
        </w:rPr>
        <w:t>i Partnerów, NIW-CRSO i Programu Korpusu Solidarności. Zdjęcia będą ujawnione podmiotowi finansującemu projekt tj. NIW-CRSO w celu kontrolnym, jak i promocyjnym. Publikacja wizerunku w mediach społecznościowych oznacza, iż wizerunek będzie udostępniany podmiotom zarejestrowanym w USA: Facebook INS, Google LLC lub Microsoft Corporation.</w:t>
      </w:r>
    </w:p>
    <w:p w14:paraId="5536944B" w14:textId="41AC02AA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10.Realizatorzy projektów zobowiązani są do informowania, że inicjatywa jest </w:t>
      </w:r>
      <w:r w:rsidR="00AA0DE0">
        <w:rPr>
          <w:rFonts w:ascii="Garamond" w:hAnsi="Garamond"/>
          <w:sz w:val="24"/>
          <w:szCs w:val="24"/>
        </w:rPr>
        <w:t xml:space="preserve">realizowana </w:t>
      </w:r>
      <w:r w:rsidR="00256407">
        <w:rPr>
          <w:rFonts w:ascii="Garamond" w:hAnsi="Garamond"/>
          <w:sz w:val="24"/>
          <w:szCs w:val="24"/>
        </w:rPr>
        <w:br/>
      </w:r>
      <w:r w:rsidR="00AA0DE0">
        <w:rPr>
          <w:rFonts w:ascii="Garamond" w:hAnsi="Garamond"/>
          <w:sz w:val="24"/>
          <w:szCs w:val="24"/>
        </w:rPr>
        <w:t xml:space="preserve">w ramach programu Instytutu bezpieczeństwa Dziedzictwa Minigranty 2023 i </w:t>
      </w:r>
      <w:r w:rsidRPr="00D1050E">
        <w:rPr>
          <w:rFonts w:ascii="Garamond" w:hAnsi="Garamond"/>
          <w:sz w:val="24"/>
          <w:szCs w:val="24"/>
        </w:rPr>
        <w:t xml:space="preserve">dofinansowana przez NIW-CRWO ze środków „Korpusu Solidarności – Programu Wspierania i Rozwoju Wolontariatu Długoterminowego na lata 2018-2030”. </w:t>
      </w:r>
    </w:p>
    <w:p w14:paraId="275B3584" w14:textId="32964784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11.W przypadku nierzetelnej realizacji lub sprawozdania inicjatywy w sposób niezgodny </w:t>
      </w:r>
      <w:r w:rsidR="00256407">
        <w:rPr>
          <w:rFonts w:ascii="Garamond" w:hAnsi="Garamond"/>
          <w:sz w:val="24"/>
          <w:szCs w:val="24"/>
        </w:rPr>
        <w:br/>
      </w:r>
      <w:r w:rsidRPr="00D1050E">
        <w:rPr>
          <w:rFonts w:ascii="Garamond" w:hAnsi="Garamond"/>
          <w:sz w:val="24"/>
          <w:szCs w:val="24"/>
        </w:rPr>
        <w:t xml:space="preserve">z regulaminem konkursu i umową, Operatorka może żądać zwrotu przyznanego minigrantu </w:t>
      </w:r>
      <w:r w:rsidR="00256407">
        <w:rPr>
          <w:rFonts w:ascii="Garamond" w:hAnsi="Garamond"/>
          <w:sz w:val="24"/>
          <w:szCs w:val="24"/>
        </w:rPr>
        <w:br/>
      </w:r>
      <w:r w:rsidRPr="00D1050E">
        <w:rPr>
          <w:rFonts w:ascii="Garamond" w:hAnsi="Garamond"/>
          <w:sz w:val="24"/>
          <w:szCs w:val="24"/>
        </w:rPr>
        <w:t>w całości lub jego części.</w:t>
      </w:r>
    </w:p>
    <w:p w14:paraId="1447C754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 VI. Ochrona danych osobowych </w:t>
      </w:r>
    </w:p>
    <w:p w14:paraId="18A99880" w14:textId="4A425FE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1. Administratorem danych osobowych jest Operator –</w:t>
      </w:r>
      <w:r w:rsidR="00AA0DE0">
        <w:rPr>
          <w:rFonts w:ascii="Garamond" w:hAnsi="Garamond"/>
          <w:sz w:val="24"/>
          <w:szCs w:val="24"/>
        </w:rPr>
        <w:t xml:space="preserve">Instytut Bezpieczeństwa Dziedzictwa </w:t>
      </w:r>
      <w:r w:rsidR="00256407">
        <w:rPr>
          <w:rFonts w:ascii="Garamond" w:hAnsi="Garamond"/>
          <w:sz w:val="24"/>
          <w:szCs w:val="24"/>
        </w:rPr>
        <w:br/>
      </w:r>
      <w:r w:rsidRPr="00D1050E">
        <w:rPr>
          <w:rFonts w:ascii="Garamond" w:hAnsi="Garamond"/>
          <w:sz w:val="24"/>
          <w:szCs w:val="24"/>
        </w:rPr>
        <w:t xml:space="preserve">z siedzibą w </w:t>
      </w:r>
      <w:r w:rsidR="00AA0DE0">
        <w:rPr>
          <w:rFonts w:ascii="Garamond" w:hAnsi="Garamond"/>
          <w:sz w:val="24"/>
          <w:szCs w:val="24"/>
        </w:rPr>
        <w:t>Krakowie, al. Słowackiego 48/IIP</w:t>
      </w:r>
    </w:p>
    <w:p w14:paraId="67FD9A6C" w14:textId="06322451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2. Przystąpienie do konkursu jest równoznaczne z</w:t>
      </w:r>
      <w:r w:rsidR="00AA0DE0">
        <w:rPr>
          <w:rFonts w:ascii="Garamond" w:hAnsi="Garamond"/>
          <w:sz w:val="24"/>
          <w:szCs w:val="24"/>
        </w:rPr>
        <w:t xml:space="preserve"> zasadami RODO obowiązującymi w Instytucie.</w:t>
      </w:r>
    </w:p>
    <w:p w14:paraId="57334C25" w14:textId="6F660FA9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3. Zgromadzone przez Operator</w:t>
      </w:r>
      <w:r w:rsidR="00AA0DE0">
        <w:rPr>
          <w:rFonts w:ascii="Garamond" w:hAnsi="Garamond"/>
          <w:sz w:val="24"/>
          <w:szCs w:val="24"/>
        </w:rPr>
        <w:t>a</w:t>
      </w:r>
      <w:r w:rsidRPr="00D1050E">
        <w:rPr>
          <w:rFonts w:ascii="Garamond" w:hAnsi="Garamond"/>
          <w:sz w:val="24"/>
          <w:szCs w:val="24"/>
        </w:rPr>
        <w:t xml:space="preserve"> dane oraz informacje zawarte we wniosku będą gromadzone </w:t>
      </w:r>
      <w:r w:rsidR="00256407">
        <w:rPr>
          <w:rFonts w:ascii="Garamond" w:hAnsi="Garamond"/>
          <w:sz w:val="24"/>
          <w:szCs w:val="24"/>
        </w:rPr>
        <w:br/>
      </w:r>
      <w:r w:rsidRPr="00D1050E">
        <w:rPr>
          <w:rFonts w:ascii="Garamond" w:hAnsi="Garamond"/>
          <w:sz w:val="24"/>
          <w:szCs w:val="24"/>
        </w:rPr>
        <w:t>i przetwarzane do celów realizacji, promocji i sprawozdawczości projektu „Korpus Solidarności Programu Wspierania i Rozwoju Wolontariatu Długoterminowego na lata 2018-2030”.</w:t>
      </w:r>
    </w:p>
    <w:p w14:paraId="3B527905" w14:textId="3973B211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4.Osoby uczestniczące w inicjatywach akceptują, iż wszystkie podjęte w ich ramach działania oraz związane z wykonawcami dane osobowe mogą zostać upubliczniane na stronie Operator</w:t>
      </w:r>
      <w:r w:rsidR="00AA0DE0">
        <w:rPr>
          <w:rFonts w:ascii="Garamond" w:hAnsi="Garamond"/>
          <w:sz w:val="24"/>
          <w:szCs w:val="24"/>
        </w:rPr>
        <w:t>a</w:t>
      </w:r>
      <w:r w:rsidRPr="00D1050E">
        <w:rPr>
          <w:rFonts w:ascii="Garamond" w:hAnsi="Garamond"/>
          <w:sz w:val="24"/>
          <w:szCs w:val="24"/>
        </w:rPr>
        <w:t xml:space="preserve"> oraz </w:t>
      </w:r>
      <w:r w:rsidR="00256407">
        <w:rPr>
          <w:rFonts w:ascii="Garamond" w:hAnsi="Garamond"/>
          <w:sz w:val="24"/>
          <w:szCs w:val="24"/>
        </w:rPr>
        <w:br/>
      </w:r>
      <w:r w:rsidRPr="00D1050E">
        <w:rPr>
          <w:rFonts w:ascii="Garamond" w:hAnsi="Garamond"/>
          <w:sz w:val="24"/>
          <w:szCs w:val="24"/>
        </w:rPr>
        <w:t>w innych formach przekazu publicznego realizowanego przez Operator</w:t>
      </w:r>
      <w:r w:rsidR="00AA0DE0">
        <w:rPr>
          <w:rFonts w:ascii="Garamond" w:hAnsi="Garamond"/>
          <w:sz w:val="24"/>
          <w:szCs w:val="24"/>
        </w:rPr>
        <w:t>a</w:t>
      </w:r>
      <w:r w:rsidRPr="00D1050E">
        <w:rPr>
          <w:rFonts w:ascii="Garamond" w:hAnsi="Garamond"/>
          <w:sz w:val="24"/>
          <w:szCs w:val="24"/>
        </w:rPr>
        <w:t xml:space="preserve">. </w:t>
      </w:r>
    </w:p>
    <w:p w14:paraId="5B09968C" w14:textId="06CB2B8D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lastRenderedPageBreak/>
        <w:t>5. Nadesłanie zgłoszenia do konkursu jest równoznaczne z oświadczeniem, że grupa wolontariuszy posiada prawa autorskie do nadesłanego pomysłu.</w:t>
      </w:r>
    </w:p>
    <w:p w14:paraId="7BD0AC7D" w14:textId="77777777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VII. Postanowienia końcowe </w:t>
      </w:r>
    </w:p>
    <w:p w14:paraId="45AD8EDE" w14:textId="282AA168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1. Regulamin znajduje się do wglądu na stronie internetowej Operator</w:t>
      </w:r>
      <w:r w:rsidR="00561A1A">
        <w:rPr>
          <w:rFonts w:ascii="Garamond" w:hAnsi="Garamond"/>
          <w:sz w:val="24"/>
          <w:szCs w:val="24"/>
        </w:rPr>
        <w:t>a</w:t>
      </w:r>
      <w:r w:rsidRPr="00D1050E">
        <w:rPr>
          <w:rFonts w:ascii="Garamond" w:hAnsi="Garamond"/>
          <w:sz w:val="24"/>
          <w:szCs w:val="24"/>
        </w:rPr>
        <w:t xml:space="preserve">. </w:t>
      </w:r>
    </w:p>
    <w:p w14:paraId="6FDC38BB" w14:textId="77777777" w:rsidR="00561A1A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2. Operator zastrzega sobie prawo przedłużenia lub przerwania konkursu z uzasadnionych przyczyn. </w:t>
      </w:r>
    </w:p>
    <w:p w14:paraId="1CF04B44" w14:textId="3F03AE92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3. W kwestiach dotyczących interpretacji zapisów oraz przebiegu konkursu nieprzewidzianych niniejszym regulaminem decyzję podejmuje Operator. </w:t>
      </w:r>
    </w:p>
    <w:p w14:paraId="6E29832A" w14:textId="2234B43D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4. Operator zastrzega sobie prawo do wprowadzania zmian w Regulaminie. </w:t>
      </w:r>
    </w:p>
    <w:p w14:paraId="3010E9A8" w14:textId="6B9CACA5" w:rsidR="00AC04E3" w:rsidRPr="00D1050E" w:rsidRDefault="00AC04E3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5. Dodatkowe informacje na temat konkursu można uzyskać na stronie www.ibd.org.pl telefonicznie: +48 795725725, mailowo: </w:t>
      </w:r>
      <w:hyperlink r:id="rId9" w:history="1">
        <w:r w:rsidR="00E84257" w:rsidRPr="00D1050E">
          <w:rPr>
            <w:rStyle w:val="Hipercze"/>
            <w:rFonts w:ascii="Garamond" w:hAnsi="Garamond"/>
            <w:sz w:val="24"/>
            <w:szCs w:val="24"/>
          </w:rPr>
          <w:t>wolontariat@ibd.org.pl</w:t>
        </w:r>
      </w:hyperlink>
    </w:p>
    <w:p w14:paraId="7CD12425" w14:textId="73FC2873" w:rsidR="00561A1A" w:rsidRDefault="00E84257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Załączniki do Regulaminu Minigrantów w Instytucie Bezpieczeństwa </w:t>
      </w:r>
      <w:r w:rsidR="00561A1A" w:rsidRPr="00D1050E">
        <w:rPr>
          <w:rFonts w:ascii="Garamond" w:hAnsi="Garamond"/>
          <w:sz w:val="24"/>
          <w:szCs w:val="24"/>
        </w:rPr>
        <w:t>Dziedzictwa</w:t>
      </w:r>
      <w:r w:rsidRPr="00D1050E">
        <w:rPr>
          <w:rFonts w:ascii="Garamond" w:hAnsi="Garamond"/>
          <w:sz w:val="24"/>
          <w:szCs w:val="24"/>
        </w:rPr>
        <w:t xml:space="preserve"> : </w:t>
      </w:r>
    </w:p>
    <w:p w14:paraId="7630648B" w14:textId="77777777" w:rsidR="00561A1A" w:rsidRDefault="00E84257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1) Szablon wniosku konkursowego </w:t>
      </w:r>
    </w:p>
    <w:p w14:paraId="1CF8B592" w14:textId="77777777" w:rsidR="00561A1A" w:rsidRDefault="00E84257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2) Karta oceny formalnej </w:t>
      </w:r>
    </w:p>
    <w:p w14:paraId="0349FB34" w14:textId="77777777" w:rsidR="00561A1A" w:rsidRDefault="00E84257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 xml:space="preserve">3) Karta oceny merytorycznej </w:t>
      </w:r>
    </w:p>
    <w:p w14:paraId="130FD643" w14:textId="0C5A67BA" w:rsidR="00E84257" w:rsidRPr="00D1050E" w:rsidRDefault="00E84257" w:rsidP="00256407">
      <w:pPr>
        <w:jc w:val="both"/>
        <w:rPr>
          <w:rFonts w:ascii="Garamond" w:hAnsi="Garamond"/>
          <w:sz w:val="24"/>
          <w:szCs w:val="24"/>
        </w:rPr>
      </w:pPr>
      <w:r w:rsidRPr="00D1050E">
        <w:rPr>
          <w:rFonts w:ascii="Garamond" w:hAnsi="Garamond"/>
          <w:sz w:val="24"/>
          <w:szCs w:val="24"/>
        </w:rPr>
        <w:t>4) Szablon sprawozdania z projektu</w:t>
      </w:r>
    </w:p>
    <w:sectPr w:rsidR="00E84257" w:rsidRPr="00D1050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4ABDAD" w14:textId="77777777" w:rsidR="000533DA" w:rsidRDefault="000533DA" w:rsidP="000533DA">
      <w:pPr>
        <w:spacing w:after="0" w:line="240" w:lineRule="auto"/>
      </w:pPr>
      <w:r>
        <w:separator/>
      </w:r>
    </w:p>
  </w:endnote>
  <w:endnote w:type="continuationSeparator" w:id="0">
    <w:p w14:paraId="1BCCC5A5" w14:textId="77777777" w:rsidR="000533DA" w:rsidRDefault="000533DA" w:rsidP="00053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F3A2C" w14:textId="77777777" w:rsidR="000533DA" w:rsidRDefault="000533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A2130" w14:textId="616EA583" w:rsidR="000533DA" w:rsidRDefault="000533DA">
    <w:pPr>
      <w:pStyle w:val="Stopka"/>
    </w:pPr>
    <w:r>
      <w:rPr>
        <w:noProof/>
      </w:rPr>
      <w:drawing>
        <wp:inline distT="0" distB="0" distL="0" distR="0" wp14:anchorId="6CD06C5A" wp14:editId="5DB43DB6">
          <wp:extent cx="5760720" cy="507365"/>
          <wp:effectExtent l="0" t="0" r="0" b="6985"/>
          <wp:docPr id="1893538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538176" name="Obraz 18935381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07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5AE0E" w14:textId="77777777" w:rsidR="000533DA" w:rsidRDefault="000533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E8CB29" w14:textId="77777777" w:rsidR="000533DA" w:rsidRDefault="000533DA" w:rsidP="000533DA">
      <w:pPr>
        <w:spacing w:after="0" w:line="240" w:lineRule="auto"/>
      </w:pPr>
      <w:r>
        <w:separator/>
      </w:r>
    </w:p>
  </w:footnote>
  <w:footnote w:type="continuationSeparator" w:id="0">
    <w:p w14:paraId="00CE87C3" w14:textId="77777777" w:rsidR="000533DA" w:rsidRDefault="000533DA" w:rsidP="00053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BBC249" w14:textId="77777777" w:rsidR="000533DA" w:rsidRDefault="000533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61B24" w14:textId="79FD5748" w:rsidR="000533DA" w:rsidRDefault="000533DA">
    <w:pPr>
      <w:pStyle w:val="Nagwek"/>
    </w:pPr>
    <w:r>
      <w:rPr>
        <w:noProof/>
      </w:rPr>
      <w:drawing>
        <wp:inline distT="0" distB="0" distL="0" distR="0" wp14:anchorId="070A5614" wp14:editId="56DB7D08">
          <wp:extent cx="5760720" cy="1346835"/>
          <wp:effectExtent l="0" t="0" r="0" b="5715"/>
          <wp:docPr id="672391344" name="Obraz 1" descr="Obraz zawierający tekst, zrzut ekranu, fioletowy, Lili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391344" name="Obraz 1" descr="Obraz zawierający tekst, zrzut ekranu, fioletowy, Liliow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46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9FE2B" w14:textId="77777777" w:rsidR="000533DA" w:rsidRDefault="000533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DA267F"/>
    <w:multiLevelType w:val="hybridMultilevel"/>
    <w:tmpl w:val="BFC0A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9742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4E3"/>
    <w:rsid w:val="000533DA"/>
    <w:rsid w:val="001F289F"/>
    <w:rsid w:val="00256407"/>
    <w:rsid w:val="002B7DB3"/>
    <w:rsid w:val="00561A1A"/>
    <w:rsid w:val="00A274C2"/>
    <w:rsid w:val="00AA0DE0"/>
    <w:rsid w:val="00AC04E3"/>
    <w:rsid w:val="00D05DCA"/>
    <w:rsid w:val="00D1050E"/>
    <w:rsid w:val="00D77723"/>
    <w:rsid w:val="00E8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6089F"/>
  <w15:chartTrackingRefBased/>
  <w15:docId w15:val="{FA716676-F48D-4A8E-A0D9-769FEB6E5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04E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C04E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C04E3"/>
    <w:rPr>
      <w:color w:val="605E5C"/>
      <w:shd w:val="clear" w:color="auto" w:fill="E1DFDD"/>
    </w:rPr>
  </w:style>
  <w:style w:type="character" w:customStyle="1" w:styleId="wixui-rich-texttext1">
    <w:name w:val="wixui-rich-text__text1"/>
    <w:basedOn w:val="Domylnaczcionkaakapitu"/>
    <w:rsid w:val="00D1050E"/>
  </w:style>
  <w:style w:type="paragraph" w:styleId="Nagwek">
    <w:name w:val="header"/>
    <w:basedOn w:val="Normalny"/>
    <w:link w:val="NagwekZnak"/>
    <w:uiPriority w:val="99"/>
    <w:unhideWhenUsed/>
    <w:rsid w:val="00053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33DA"/>
  </w:style>
  <w:style w:type="paragraph" w:styleId="Stopka">
    <w:name w:val="footer"/>
    <w:basedOn w:val="Normalny"/>
    <w:link w:val="StopkaZnak"/>
    <w:uiPriority w:val="99"/>
    <w:unhideWhenUsed/>
    <w:rsid w:val="00053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3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d.org.p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ibd.org.p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wolontariat@ibd.org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1459</Words>
  <Characters>8755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Góralczyk</dc:creator>
  <cp:keywords/>
  <dc:description/>
  <cp:lastModifiedBy>Katarzyna Góralczyk</cp:lastModifiedBy>
  <cp:revision>3</cp:revision>
  <dcterms:created xsi:type="dcterms:W3CDTF">2024-07-09T19:44:00Z</dcterms:created>
  <dcterms:modified xsi:type="dcterms:W3CDTF">2024-07-10T08:33:00Z</dcterms:modified>
</cp:coreProperties>
</file>